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A4EC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Politique de protection des renseignements personnels</w:t>
      </w:r>
    </w:p>
    <w:p w14:paraId="7D2DB95D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Dernière mise à jour : octobre 2025</w:t>
      </w:r>
    </w:p>
    <w:p w14:paraId="5E2D1780" w14:textId="77777777" w:rsidR="00E14039" w:rsidRPr="00E14039" w:rsidRDefault="00E14039" w:rsidP="00E14039">
      <w:pPr>
        <w:rPr>
          <w:lang w:val="fr-CA"/>
        </w:rPr>
      </w:pPr>
      <w:r w:rsidRPr="00E14039">
        <w:rPr>
          <w:b/>
          <w:bCs/>
          <w:lang w:val="fr-CA"/>
        </w:rPr>
        <w:t xml:space="preserve">Maciel Alejandra </w:t>
      </w:r>
      <w:proofErr w:type="spellStart"/>
      <w:r w:rsidRPr="00E14039">
        <w:rPr>
          <w:b/>
          <w:bCs/>
          <w:lang w:val="fr-CA"/>
        </w:rPr>
        <w:t>Gumera</w:t>
      </w:r>
      <w:proofErr w:type="spellEnd"/>
      <w:r w:rsidRPr="00E14039">
        <w:rPr>
          <w:b/>
          <w:bCs/>
          <w:lang w:val="fr-CA"/>
        </w:rPr>
        <w:t xml:space="preserve"> – Conseillère en sécurité financière</w:t>
      </w:r>
      <w:r w:rsidRPr="00E14039">
        <w:rPr>
          <w:lang w:val="fr-CA"/>
        </w:rPr>
        <w:br/>
      </w:r>
      <w:hyperlink r:id="rId5" w:tgtFrame="_new" w:history="1">
        <w:r w:rsidRPr="00E14039">
          <w:rPr>
            <w:rStyle w:val="Hyperlink"/>
            <w:lang w:val="fr-CA"/>
          </w:rPr>
          <w:t>www.macielgumera.ca</w:t>
        </w:r>
      </w:hyperlink>
    </w:p>
    <w:p w14:paraId="02EB66F1" w14:textId="77777777" w:rsidR="00E14039" w:rsidRPr="00E14039" w:rsidRDefault="00E14039" w:rsidP="00E14039">
      <w:r w:rsidRPr="00E14039">
        <w:pict w14:anchorId="4D006B2A">
          <v:rect id="_x0000_i1179" style="width:0;height:1.5pt" o:hralign="center" o:hrstd="t" o:hr="t" fillcolor="#a0a0a0" stroked="f"/>
        </w:pict>
      </w:r>
    </w:p>
    <w:p w14:paraId="1BD8CC12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1. Engagement envers la protection des renseignements personnels</w:t>
      </w:r>
    </w:p>
    <w:p w14:paraId="6719A1EF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 xml:space="preserve">La protection de vos renseignements personnels est une priorité pour </w:t>
      </w:r>
      <w:r w:rsidRPr="00E14039">
        <w:rPr>
          <w:b/>
          <w:bCs/>
          <w:lang w:val="fr-CA"/>
        </w:rPr>
        <w:t xml:space="preserve">Maciel Alejandra </w:t>
      </w:r>
      <w:proofErr w:type="spellStart"/>
      <w:r w:rsidRPr="00E14039">
        <w:rPr>
          <w:b/>
          <w:bCs/>
          <w:lang w:val="fr-CA"/>
        </w:rPr>
        <w:t>Gumera</w:t>
      </w:r>
      <w:proofErr w:type="spellEnd"/>
      <w:r w:rsidRPr="00E14039">
        <w:rPr>
          <w:lang w:val="fr-CA"/>
        </w:rPr>
        <w:t>, conseillère en sécurité financière exerçant au Québec.</w:t>
      </w:r>
      <w:r w:rsidRPr="00E14039">
        <w:rPr>
          <w:lang w:val="fr-CA"/>
        </w:rPr>
        <w:br/>
        <w:t xml:space="preserve">Nous respectons la </w:t>
      </w:r>
      <w:r w:rsidRPr="00E14039">
        <w:rPr>
          <w:b/>
          <w:bCs/>
          <w:lang w:val="fr-CA"/>
        </w:rPr>
        <w:t>Loi sur la protection des renseignements personnels dans le secteur privé (Loi 25)</w:t>
      </w:r>
      <w:r w:rsidRPr="00E14039">
        <w:rPr>
          <w:lang w:val="fr-CA"/>
        </w:rPr>
        <w:t xml:space="preserve">, la </w:t>
      </w:r>
      <w:r w:rsidRPr="00E14039">
        <w:rPr>
          <w:b/>
          <w:bCs/>
          <w:lang w:val="fr-CA"/>
        </w:rPr>
        <w:t>Loi sur la distribution de produits et services financiers (LDPSF)</w:t>
      </w:r>
      <w:r w:rsidRPr="00E14039">
        <w:rPr>
          <w:lang w:val="fr-CA"/>
        </w:rPr>
        <w:t>, ainsi que les exigences de l’</w:t>
      </w:r>
      <w:r w:rsidRPr="00E14039">
        <w:rPr>
          <w:b/>
          <w:bCs/>
          <w:lang w:val="fr-CA"/>
        </w:rPr>
        <w:t>Autorité des marchés financiers (AMF)</w:t>
      </w:r>
      <w:r w:rsidRPr="00E14039">
        <w:rPr>
          <w:lang w:val="fr-CA"/>
        </w:rPr>
        <w:t xml:space="preserve"> et de la </w:t>
      </w:r>
      <w:r w:rsidRPr="00E14039">
        <w:rPr>
          <w:b/>
          <w:bCs/>
          <w:lang w:val="fr-CA"/>
        </w:rPr>
        <w:t>Chambre de la sécurité financière (CSF)</w:t>
      </w:r>
      <w:r w:rsidRPr="00E14039">
        <w:rPr>
          <w:lang w:val="fr-CA"/>
        </w:rPr>
        <w:t>.</w:t>
      </w:r>
    </w:p>
    <w:p w14:paraId="5D664509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Notre engagement consiste à traiter vos renseignements personnels avec rigueur, transparence et respect, conformément à nos obligations légales et déontologiques.</w:t>
      </w:r>
    </w:p>
    <w:p w14:paraId="377343BC" w14:textId="77777777" w:rsidR="00E14039" w:rsidRPr="00E14039" w:rsidRDefault="00E14039" w:rsidP="00E14039">
      <w:r w:rsidRPr="00E14039">
        <w:pict w14:anchorId="241C04D9">
          <v:rect id="_x0000_i1180" style="width:0;height:1.5pt" o:hralign="center" o:hrstd="t" o:hr="t" fillcolor="#a0a0a0" stroked="f"/>
        </w:pict>
      </w:r>
    </w:p>
    <w:p w14:paraId="5BFA587D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2. Responsable de la protection des renseignements personnels</w:t>
      </w:r>
    </w:p>
    <w:p w14:paraId="2E21A168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Conformément à l’article 3.1 de la Loi 25, la personne responsable de la protection des renseignements personnels est :</w:t>
      </w:r>
    </w:p>
    <w:p w14:paraId="5B39DF22" w14:textId="77777777" w:rsidR="00E14039" w:rsidRPr="00E14039" w:rsidRDefault="00E14039" w:rsidP="00E14039">
      <w:pPr>
        <w:rPr>
          <w:lang w:val="fr-CA"/>
        </w:rPr>
      </w:pPr>
      <w:r w:rsidRPr="00E14039">
        <w:rPr>
          <w:b/>
          <w:bCs/>
          <w:lang w:val="fr-CA"/>
        </w:rPr>
        <w:t xml:space="preserve">Maciel Alejandra </w:t>
      </w:r>
      <w:proofErr w:type="spellStart"/>
      <w:r w:rsidRPr="00E14039">
        <w:rPr>
          <w:b/>
          <w:bCs/>
          <w:lang w:val="fr-CA"/>
        </w:rPr>
        <w:t>Gumera</w:t>
      </w:r>
      <w:proofErr w:type="spellEnd"/>
      <w:r w:rsidRPr="00E14039">
        <w:rPr>
          <w:lang w:val="fr-CA"/>
        </w:rPr>
        <w:br/>
        <w:t>Responsable de la protection des renseignements personnels</w:t>
      </w:r>
      <w:r w:rsidRPr="00E14039">
        <w:rPr>
          <w:lang w:val="fr-CA"/>
        </w:rPr>
        <w:br/>
      </w:r>
      <w:r w:rsidRPr="00E14039">
        <w:rPr>
          <w:rFonts w:ascii="Segoe UI Emoji" w:hAnsi="Segoe UI Emoji" w:cs="Segoe UI Emoji"/>
        </w:rPr>
        <w:t>📧</w:t>
      </w:r>
      <w:r w:rsidRPr="00E14039">
        <w:rPr>
          <w:lang w:val="fr-CA"/>
        </w:rPr>
        <w:t xml:space="preserve"> maciel@getiongfs.com</w:t>
      </w:r>
      <w:r w:rsidRPr="00E14039">
        <w:rPr>
          <w:lang w:val="fr-CA"/>
        </w:rPr>
        <w:br/>
      </w:r>
      <w:r w:rsidRPr="00E14039">
        <w:rPr>
          <w:rFonts w:ascii="Segoe UI Emoji" w:hAnsi="Segoe UI Emoji" w:cs="Segoe UI Emoji"/>
        </w:rPr>
        <w:t>📞</w:t>
      </w:r>
      <w:r w:rsidRPr="00E14039">
        <w:rPr>
          <w:lang w:val="fr-CA"/>
        </w:rPr>
        <w:t xml:space="preserve"> 514-794-6219</w:t>
      </w:r>
      <w:r w:rsidRPr="00E14039">
        <w:rPr>
          <w:lang w:val="fr-CA"/>
        </w:rPr>
        <w:br/>
      </w:r>
      <w:r w:rsidRPr="00E14039">
        <w:rPr>
          <w:rFonts w:ascii="Segoe UI Emoji" w:hAnsi="Segoe UI Emoji" w:cs="Segoe UI Emoji"/>
        </w:rPr>
        <w:t>📍</w:t>
      </w:r>
      <w:r w:rsidRPr="00E14039">
        <w:rPr>
          <w:lang w:val="fr-CA"/>
        </w:rPr>
        <w:t xml:space="preserve"> 6424 Jean-Talon Est, Bureau 205, Montréal (Québec) H1S 1M8</w:t>
      </w:r>
    </w:p>
    <w:p w14:paraId="5631F8B6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 xml:space="preserve">Cette personne veille à la conformité de nos pratiques, au traitement des plaintes et à la communication avec la </w:t>
      </w:r>
      <w:r w:rsidRPr="00E14039">
        <w:rPr>
          <w:b/>
          <w:bCs/>
          <w:lang w:val="fr-CA"/>
        </w:rPr>
        <w:t>Commission d’accès à l’information du Québec (CAI)</w:t>
      </w:r>
      <w:r w:rsidRPr="00E14039">
        <w:rPr>
          <w:lang w:val="fr-CA"/>
        </w:rPr>
        <w:t>.</w:t>
      </w:r>
    </w:p>
    <w:p w14:paraId="561F4465" w14:textId="77777777" w:rsidR="00E14039" w:rsidRPr="00E14039" w:rsidRDefault="00E14039" w:rsidP="00E14039">
      <w:r w:rsidRPr="00E14039">
        <w:pict w14:anchorId="61F2C375">
          <v:rect id="_x0000_i1181" style="width:0;height:1.5pt" o:hralign="center" o:hrstd="t" o:hr="t" fillcolor="#a0a0a0" stroked="f"/>
        </w:pict>
      </w:r>
    </w:p>
    <w:p w14:paraId="088FAE36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3. Renseignements personnels recueillis</w:t>
      </w:r>
    </w:p>
    <w:p w14:paraId="0B1B0717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Les types de renseignements que nous recueillons peuvent inclure :</w:t>
      </w:r>
    </w:p>
    <w:p w14:paraId="26EBBD0C" w14:textId="77777777" w:rsidR="00E14039" w:rsidRPr="00E14039" w:rsidRDefault="00E14039" w:rsidP="00E14039">
      <w:pPr>
        <w:numPr>
          <w:ilvl w:val="0"/>
          <w:numId w:val="1"/>
        </w:numPr>
        <w:rPr>
          <w:lang w:val="fr-CA"/>
        </w:rPr>
      </w:pPr>
      <w:r w:rsidRPr="00E14039">
        <w:rPr>
          <w:b/>
          <w:bCs/>
          <w:lang w:val="fr-CA"/>
        </w:rPr>
        <w:t>Renseignements d’identification</w:t>
      </w:r>
      <w:r w:rsidRPr="00E14039">
        <w:rPr>
          <w:lang w:val="fr-CA"/>
        </w:rPr>
        <w:t xml:space="preserve"> : nom, adresse, date de naissance, téléphone, courriel.</w:t>
      </w:r>
    </w:p>
    <w:p w14:paraId="3CC037F9" w14:textId="77777777" w:rsidR="00E14039" w:rsidRPr="00E14039" w:rsidRDefault="00E14039" w:rsidP="00E14039">
      <w:pPr>
        <w:numPr>
          <w:ilvl w:val="0"/>
          <w:numId w:val="1"/>
        </w:numPr>
        <w:rPr>
          <w:lang w:val="fr-CA"/>
        </w:rPr>
      </w:pPr>
      <w:r w:rsidRPr="00E14039">
        <w:rPr>
          <w:b/>
          <w:bCs/>
          <w:lang w:val="fr-CA"/>
        </w:rPr>
        <w:lastRenderedPageBreak/>
        <w:t>Renseignements financiers</w:t>
      </w:r>
      <w:r w:rsidRPr="00E14039">
        <w:rPr>
          <w:lang w:val="fr-CA"/>
        </w:rPr>
        <w:t xml:space="preserve"> : revenus, dettes, actifs, besoins de protection, objectifs financiers.</w:t>
      </w:r>
    </w:p>
    <w:p w14:paraId="3530114B" w14:textId="77777777" w:rsidR="00E14039" w:rsidRPr="00E14039" w:rsidRDefault="00E14039" w:rsidP="00E14039">
      <w:pPr>
        <w:numPr>
          <w:ilvl w:val="0"/>
          <w:numId w:val="1"/>
        </w:numPr>
        <w:rPr>
          <w:lang w:val="fr-CA"/>
        </w:rPr>
      </w:pPr>
      <w:r w:rsidRPr="00E14039">
        <w:rPr>
          <w:b/>
          <w:bCs/>
          <w:lang w:val="fr-CA"/>
        </w:rPr>
        <w:t>Renseignements médicaux</w:t>
      </w:r>
      <w:r w:rsidRPr="00E14039">
        <w:rPr>
          <w:lang w:val="fr-CA"/>
        </w:rPr>
        <w:t>, lorsque requis pour une proposition d’assurance.</w:t>
      </w:r>
    </w:p>
    <w:p w14:paraId="101428D1" w14:textId="77777777" w:rsidR="00E14039" w:rsidRPr="00E14039" w:rsidRDefault="00E14039" w:rsidP="00E14039">
      <w:pPr>
        <w:numPr>
          <w:ilvl w:val="0"/>
          <w:numId w:val="1"/>
        </w:numPr>
        <w:rPr>
          <w:lang w:val="fr-CA"/>
        </w:rPr>
      </w:pPr>
      <w:r w:rsidRPr="00E14039">
        <w:rPr>
          <w:b/>
          <w:bCs/>
          <w:lang w:val="fr-CA"/>
        </w:rPr>
        <w:t>Renseignements techniques</w:t>
      </w:r>
      <w:r w:rsidRPr="00E14039">
        <w:rPr>
          <w:lang w:val="fr-CA"/>
        </w:rPr>
        <w:t>, comme l’adresse IP, les préférences linguistiques ou les témoins de connexion utilisés sur notre site web.</w:t>
      </w:r>
    </w:p>
    <w:p w14:paraId="706E80BC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Ces renseignements sont collectés uniquement lorsque cela est nécessaire pour offrir nos services professionnels et respecter nos obligations légales.</w:t>
      </w:r>
    </w:p>
    <w:p w14:paraId="5A4DAFF2" w14:textId="77777777" w:rsidR="00E14039" w:rsidRPr="00E14039" w:rsidRDefault="00E14039" w:rsidP="00E14039">
      <w:r w:rsidRPr="00E14039">
        <w:pict w14:anchorId="39415C69">
          <v:rect id="_x0000_i1182" style="width:0;height:1.5pt" o:hralign="center" o:hrstd="t" o:hr="t" fillcolor="#a0a0a0" stroked="f"/>
        </w:pict>
      </w:r>
    </w:p>
    <w:p w14:paraId="7163B64C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4. Fins de la collecte et de l’utilisation</w:t>
      </w:r>
    </w:p>
    <w:p w14:paraId="19556438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Nous recueillons et utilisons vos renseignements personnels uniquement pour :</w:t>
      </w:r>
    </w:p>
    <w:p w14:paraId="7BF26D51" w14:textId="77777777" w:rsidR="00E14039" w:rsidRPr="00E14039" w:rsidRDefault="00E14039" w:rsidP="00E14039">
      <w:pPr>
        <w:numPr>
          <w:ilvl w:val="0"/>
          <w:numId w:val="2"/>
        </w:numPr>
        <w:rPr>
          <w:lang w:val="fr-CA"/>
        </w:rPr>
      </w:pPr>
      <w:r w:rsidRPr="00E14039">
        <w:rPr>
          <w:lang w:val="fr-CA"/>
        </w:rPr>
        <w:t>Évaluer vos besoins financiers et recommander des produits d’assurance adaptés.</w:t>
      </w:r>
    </w:p>
    <w:p w14:paraId="1E58A660" w14:textId="77777777" w:rsidR="00E14039" w:rsidRPr="00E14039" w:rsidRDefault="00E14039" w:rsidP="00E14039">
      <w:pPr>
        <w:numPr>
          <w:ilvl w:val="0"/>
          <w:numId w:val="2"/>
        </w:numPr>
        <w:rPr>
          <w:lang w:val="fr-CA"/>
        </w:rPr>
      </w:pPr>
      <w:r w:rsidRPr="00E14039">
        <w:rPr>
          <w:lang w:val="fr-CA"/>
        </w:rPr>
        <w:t>Administrer les produits d’assurance que vous détenez.</w:t>
      </w:r>
    </w:p>
    <w:p w14:paraId="49F384B8" w14:textId="77777777" w:rsidR="00E14039" w:rsidRPr="00E14039" w:rsidRDefault="00E14039" w:rsidP="00E14039">
      <w:pPr>
        <w:numPr>
          <w:ilvl w:val="0"/>
          <w:numId w:val="2"/>
        </w:numPr>
        <w:rPr>
          <w:lang w:val="fr-CA"/>
        </w:rPr>
      </w:pPr>
      <w:r w:rsidRPr="00E14039">
        <w:rPr>
          <w:lang w:val="fr-CA"/>
        </w:rPr>
        <w:t>Communiquer avec vous pour le suivi et la mise à jour de votre dossier.</w:t>
      </w:r>
    </w:p>
    <w:p w14:paraId="1E376A80" w14:textId="77777777" w:rsidR="00E14039" w:rsidRPr="00E14039" w:rsidRDefault="00E14039" w:rsidP="00E14039">
      <w:pPr>
        <w:numPr>
          <w:ilvl w:val="0"/>
          <w:numId w:val="2"/>
        </w:numPr>
        <w:rPr>
          <w:lang w:val="fr-CA"/>
        </w:rPr>
      </w:pPr>
      <w:r w:rsidRPr="00E14039">
        <w:rPr>
          <w:lang w:val="fr-CA"/>
        </w:rPr>
        <w:t>Respecter nos obligations déontologiques et réglementaires auprès de l’AMF et de la CSF.</w:t>
      </w:r>
    </w:p>
    <w:p w14:paraId="4EFD7A4E" w14:textId="77777777" w:rsidR="00E14039" w:rsidRPr="00E14039" w:rsidRDefault="00E14039" w:rsidP="00E14039">
      <w:pPr>
        <w:numPr>
          <w:ilvl w:val="0"/>
          <w:numId w:val="2"/>
        </w:numPr>
        <w:rPr>
          <w:lang w:val="fr-CA"/>
        </w:rPr>
      </w:pPr>
      <w:r w:rsidRPr="00E14039">
        <w:rPr>
          <w:lang w:val="fr-CA"/>
        </w:rPr>
        <w:t>Vous informer de produits ou services susceptibles de répondre à vos besoins.</w:t>
      </w:r>
    </w:p>
    <w:p w14:paraId="6D49D8F3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Nous ne recueillons jamais plus de renseignements qu’il n’est nécessaire à ces fins, et nous n’en faisons aucun usage secondaire sans votre consentement explicite.</w:t>
      </w:r>
    </w:p>
    <w:p w14:paraId="4514E195" w14:textId="77777777" w:rsidR="00E14039" w:rsidRPr="00E14039" w:rsidRDefault="00E14039" w:rsidP="00E14039">
      <w:r w:rsidRPr="00E14039">
        <w:pict w14:anchorId="1B82FA1E">
          <v:rect id="_x0000_i1183" style="width:0;height:1.5pt" o:hralign="center" o:hrstd="t" o:hr="t" fillcolor="#a0a0a0" stroked="f"/>
        </w:pict>
      </w:r>
    </w:p>
    <w:p w14:paraId="4D1EDBFB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5. Communication à des tiers</w:t>
      </w:r>
    </w:p>
    <w:p w14:paraId="33EA17A2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Nous pouvons communiquer certains renseignements personnels à des tiers lorsque cela est nécessaire pour exercer nos activités :</w:t>
      </w:r>
    </w:p>
    <w:p w14:paraId="36996776" w14:textId="77777777" w:rsidR="00E14039" w:rsidRPr="00E14039" w:rsidRDefault="00E14039" w:rsidP="00E14039">
      <w:pPr>
        <w:numPr>
          <w:ilvl w:val="0"/>
          <w:numId w:val="3"/>
        </w:numPr>
        <w:rPr>
          <w:lang w:val="fr-CA"/>
        </w:rPr>
      </w:pPr>
      <w:r w:rsidRPr="00E14039">
        <w:rPr>
          <w:b/>
          <w:bCs/>
          <w:lang w:val="fr-CA"/>
        </w:rPr>
        <w:t>Compagnies d’assurance partenaires</w:t>
      </w:r>
      <w:r w:rsidRPr="00E14039">
        <w:rPr>
          <w:lang w:val="fr-CA"/>
        </w:rPr>
        <w:t xml:space="preserve"> avec lesquelles nous transigeons.</w:t>
      </w:r>
    </w:p>
    <w:p w14:paraId="3622E9E4" w14:textId="77777777" w:rsidR="00E14039" w:rsidRPr="00E14039" w:rsidRDefault="00E14039" w:rsidP="00E14039">
      <w:pPr>
        <w:numPr>
          <w:ilvl w:val="0"/>
          <w:numId w:val="3"/>
        </w:numPr>
        <w:rPr>
          <w:lang w:val="fr-CA"/>
        </w:rPr>
      </w:pPr>
      <w:r w:rsidRPr="00E14039">
        <w:rPr>
          <w:b/>
          <w:bCs/>
          <w:lang w:val="fr-CA"/>
        </w:rPr>
        <w:t>Fournisseurs de services informatiques et d’archivage sécurisé</w:t>
      </w:r>
      <w:r w:rsidRPr="00E14039">
        <w:rPr>
          <w:lang w:val="fr-CA"/>
        </w:rPr>
        <w:t>.</w:t>
      </w:r>
    </w:p>
    <w:p w14:paraId="7473A95D" w14:textId="77777777" w:rsidR="00E14039" w:rsidRPr="00E14039" w:rsidRDefault="00E14039" w:rsidP="00E14039">
      <w:pPr>
        <w:numPr>
          <w:ilvl w:val="0"/>
          <w:numId w:val="3"/>
        </w:numPr>
        <w:rPr>
          <w:lang w:val="fr-CA"/>
        </w:rPr>
      </w:pPr>
      <w:r w:rsidRPr="00E14039">
        <w:rPr>
          <w:b/>
          <w:bCs/>
          <w:lang w:val="fr-CA"/>
        </w:rPr>
        <w:t>Professionnels externes</w:t>
      </w:r>
      <w:r w:rsidRPr="00E14039">
        <w:rPr>
          <w:lang w:val="fr-CA"/>
        </w:rPr>
        <w:t xml:space="preserve"> (comptables, fiscalistes, planificateurs financiers), avec votre autorisation préalable.</w:t>
      </w:r>
    </w:p>
    <w:p w14:paraId="14355750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 xml:space="preserve">Lorsque ces tiers se trouvent à l’extérieur du Québec, ils doivent offrir un </w:t>
      </w:r>
      <w:r w:rsidRPr="00E14039">
        <w:rPr>
          <w:b/>
          <w:bCs/>
          <w:lang w:val="fr-CA"/>
        </w:rPr>
        <w:t>niveau de protection équivalent à celui exigé par la Loi 25</w:t>
      </w:r>
      <w:r w:rsidRPr="00E14039">
        <w:rPr>
          <w:lang w:val="fr-CA"/>
        </w:rPr>
        <w:t>.</w:t>
      </w:r>
    </w:p>
    <w:p w14:paraId="5D635BB9" w14:textId="77777777" w:rsidR="00E14039" w:rsidRPr="00E14039" w:rsidRDefault="00E14039" w:rsidP="00E14039">
      <w:r w:rsidRPr="00E14039">
        <w:lastRenderedPageBreak/>
        <w:pict w14:anchorId="0AC21FCD">
          <v:rect id="_x0000_i1184" style="width:0;height:1.5pt" o:hralign="center" o:hrstd="t" o:hr="t" fillcolor="#a0a0a0" stroked="f"/>
        </w:pict>
      </w:r>
    </w:p>
    <w:p w14:paraId="47C2A2DF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6. Consentement</w:t>
      </w:r>
    </w:p>
    <w:p w14:paraId="10EF169D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 xml:space="preserve">Nous recueillons vos renseignements personnels uniquement avec votre </w:t>
      </w:r>
      <w:r w:rsidRPr="00E14039">
        <w:rPr>
          <w:b/>
          <w:bCs/>
          <w:lang w:val="fr-CA"/>
        </w:rPr>
        <w:t>consentement libre, éclairé et spécifique</w:t>
      </w:r>
      <w:r w:rsidRPr="00E14039">
        <w:rPr>
          <w:lang w:val="fr-CA"/>
        </w:rPr>
        <w:t>.</w:t>
      </w:r>
      <w:r w:rsidRPr="00E14039">
        <w:rPr>
          <w:lang w:val="fr-CA"/>
        </w:rPr>
        <w:br/>
        <w:t>Ce consentement peut être obtenu verbalement, par écrit ou électroniquement.</w:t>
      </w:r>
      <w:r w:rsidRPr="00E14039">
        <w:rPr>
          <w:lang w:val="fr-CA"/>
        </w:rPr>
        <w:br/>
        <w:t>Vous pouvez le retirer en tout temps, sous réserve des exigences légales ou contractuelles, en communiquant avec la responsable mentionnée ci-dessus.</w:t>
      </w:r>
    </w:p>
    <w:p w14:paraId="3F433118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Le retrait du consentement pourrait restreindre notre capacité à vous offrir certains produits ou services.</w:t>
      </w:r>
    </w:p>
    <w:p w14:paraId="0FBF3811" w14:textId="77777777" w:rsidR="00E14039" w:rsidRPr="00E14039" w:rsidRDefault="00E14039" w:rsidP="00E14039">
      <w:r w:rsidRPr="00E14039">
        <w:pict w14:anchorId="544AB936">
          <v:rect id="_x0000_i1185" style="width:0;height:1.5pt" o:hralign="center" o:hrstd="t" o:hr="t" fillcolor="#a0a0a0" stroked="f"/>
        </w:pict>
      </w:r>
    </w:p>
    <w:p w14:paraId="35D6AF8E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7. Conservation et destruction des renseignements</w:t>
      </w:r>
    </w:p>
    <w:p w14:paraId="0819AA17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Les renseignements personnels sont conservés uniquement pendant la période nécessaire pour atteindre les fins pour lesquelles ils ont été recueillis, ou pour se conformer aux exigences réglementaires.</w:t>
      </w:r>
      <w:r w:rsidRPr="00E14039">
        <w:rPr>
          <w:lang w:val="fr-CA"/>
        </w:rPr>
        <w:br/>
        <w:t xml:space="preserve">Lorsque ces renseignements ne sont plus requis, ils sont détruits de manière </w:t>
      </w:r>
      <w:r w:rsidRPr="00E14039">
        <w:rPr>
          <w:b/>
          <w:bCs/>
          <w:lang w:val="fr-CA"/>
        </w:rPr>
        <w:t>sécuritaire et confidentielle</w:t>
      </w:r>
      <w:r w:rsidRPr="00E14039">
        <w:rPr>
          <w:lang w:val="fr-CA"/>
        </w:rPr>
        <w:t>, tant en format papier qu’électronique.</w:t>
      </w:r>
    </w:p>
    <w:p w14:paraId="5B9EDD1D" w14:textId="77777777" w:rsidR="00E14039" w:rsidRPr="00E14039" w:rsidRDefault="00E14039" w:rsidP="00E14039">
      <w:r w:rsidRPr="00E14039">
        <w:pict w14:anchorId="51B0403B">
          <v:rect id="_x0000_i1186" style="width:0;height:1.5pt" o:hralign="center" o:hrstd="t" o:hr="t" fillcolor="#a0a0a0" stroked="f"/>
        </w:pict>
      </w:r>
    </w:p>
    <w:p w14:paraId="78959A8B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8. Mesures de sécurité</w:t>
      </w:r>
    </w:p>
    <w:p w14:paraId="1E56ADC0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 xml:space="preserve">Nous avons mis en place des mesures de protection </w:t>
      </w:r>
      <w:r w:rsidRPr="00E14039">
        <w:rPr>
          <w:b/>
          <w:bCs/>
          <w:lang w:val="fr-CA"/>
        </w:rPr>
        <w:t>physiques, technologiques et administratives</w:t>
      </w:r>
      <w:r w:rsidRPr="00E14039">
        <w:rPr>
          <w:lang w:val="fr-CA"/>
        </w:rPr>
        <w:t xml:space="preserve"> proportionnelles à la sensibilité des renseignements :</w:t>
      </w:r>
    </w:p>
    <w:p w14:paraId="7E545DE9" w14:textId="77777777" w:rsidR="00E14039" w:rsidRPr="00E14039" w:rsidRDefault="00E14039" w:rsidP="00E14039">
      <w:pPr>
        <w:numPr>
          <w:ilvl w:val="0"/>
          <w:numId w:val="4"/>
        </w:numPr>
      </w:pPr>
      <w:proofErr w:type="spellStart"/>
      <w:r w:rsidRPr="00E14039">
        <w:t>Accès</w:t>
      </w:r>
      <w:proofErr w:type="spellEnd"/>
      <w:r w:rsidRPr="00E14039">
        <w:t xml:space="preserve"> </w:t>
      </w:r>
      <w:proofErr w:type="spellStart"/>
      <w:r w:rsidRPr="00E14039">
        <w:t>restreint</w:t>
      </w:r>
      <w:proofErr w:type="spellEnd"/>
      <w:r w:rsidRPr="00E14039">
        <w:t xml:space="preserve"> aux dossiers.</w:t>
      </w:r>
    </w:p>
    <w:p w14:paraId="05A3B892" w14:textId="77777777" w:rsidR="00E14039" w:rsidRPr="00E14039" w:rsidRDefault="00E14039" w:rsidP="00E14039">
      <w:pPr>
        <w:numPr>
          <w:ilvl w:val="0"/>
          <w:numId w:val="4"/>
        </w:numPr>
        <w:rPr>
          <w:lang w:val="fr-CA"/>
        </w:rPr>
      </w:pPr>
      <w:r w:rsidRPr="00E14039">
        <w:rPr>
          <w:lang w:val="fr-CA"/>
        </w:rPr>
        <w:t>Utilisation de mots de passe robustes et chiffrement des données.</w:t>
      </w:r>
    </w:p>
    <w:p w14:paraId="74EC7581" w14:textId="77777777" w:rsidR="00E14039" w:rsidRPr="00E14039" w:rsidRDefault="00E14039" w:rsidP="00E14039">
      <w:pPr>
        <w:numPr>
          <w:ilvl w:val="0"/>
          <w:numId w:val="4"/>
        </w:numPr>
        <w:rPr>
          <w:lang w:val="fr-CA"/>
        </w:rPr>
      </w:pPr>
      <w:r w:rsidRPr="00E14039">
        <w:rPr>
          <w:lang w:val="fr-CA"/>
        </w:rPr>
        <w:t>Formation du personnel et sensibilisation à la confidentialité.</w:t>
      </w:r>
    </w:p>
    <w:p w14:paraId="2E64C61B" w14:textId="77777777" w:rsidR="00E14039" w:rsidRPr="00E14039" w:rsidRDefault="00E14039" w:rsidP="00E14039">
      <w:pPr>
        <w:numPr>
          <w:ilvl w:val="0"/>
          <w:numId w:val="4"/>
        </w:numPr>
        <w:rPr>
          <w:lang w:val="fr-CA"/>
        </w:rPr>
      </w:pPr>
      <w:r w:rsidRPr="00E14039">
        <w:rPr>
          <w:lang w:val="fr-CA"/>
        </w:rPr>
        <w:t>Contrôle des accès aux plateformes numériques.</w:t>
      </w:r>
    </w:p>
    <w:p w14:paraId="6B10D78B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Nous mettons tout en œuvre pour prévenir l’accès non autorisé, la perte ou la divulgation accidentelle de vos données.</w:t>
      </w:r>
    </w:p>
    <w:p w14:paraId="0029D241" w14:textId="77777777" w:rsidR="00E14039" w:rsidRPr="00E14039" w:rsidRDefault="00E14039" w:rsidP="00E14039">
      <w:r w:rsidRPr="00E14039">
        <w:pict w14:anchorId="719CFBAF">
          <v:rect id="_x0000_i1187" style="width:0;height:1.5pt" o:hralign="center" o:hrstd="t" o:hr="t" fillcolor="#a0a0a0" stroked="f"/>
        </w:pict>
      </w:r>
    </w:p>
    <w:p w14:paraId="5F73CAAC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9. Utilisation des témoins de connexion (cookies)</w:t>
      </w:r>
    </w:p>
    <w:p w14:paraId="78331820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 xml:space="preserve">Notre site web utilise des </w:t>
      </w:r>
      <w:r w:rsidRPr="00E14039">
        <w:rPr>
          <w:b/>
          <w:bCs/>
          <w:lang w:val="fr-CA"/>
        </w:rPr>
        <w:t>témoins de connexion (« cookies »)</w:t>
      </w:r>
      <w:r w:rsidRPr="00E14039">
        <w:rPr>
          <w:lang w:val="fr-CA"/>
        </w:rPr>
        <w:t xml:space="preserve"> pour améliorer votre expérience, personnaliser le contenu et analyser l’utilisation du site.</w:t>
      </w:r>
      <w:r w:rsidRPr="00E14039">
        <w:rPr>
          <w:lang w:val="fr-CA"/>
        </w:rPr>
        <w:br/>
      </w:r>
      <w:r w:rsidRPr="00E14039">
        <w:rPr>
          <w:lang w:val="fr-CA"/>
        </w:rPr>
        <w:lastRenderedPageBreak/>
        <w:t>Aucun témoin non essentiel (analytique ou publicitaire) n’est activé sans votre consentement explicite.</w:t>
      </w:r>
    </w:p>
    <w:p w14:paraId="5B318493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Pour plus d’information, veuillez consulter notre politique complète sur les témoins :</w:t>
      </w:r>
      <w:r w:rsidRPr="00E14039">
        <w:rPr>
          <w:lang w:val="fr-CA"/>
        </w:rPr>
        <w:br/>
      </w:r>
      <w:r w:rsidRPr="00E14039">
        <w:rPr>
          <w:rFonts w:ascii="Segoe UI Emoji" w:hAnsi="Segoe UI Emoji" w:cs="Segoe UI Emoji"/>
        </w:rPr>
        <w:t>👉</w:t>
      </w:r>
      <w:r w:rsidRPr="00E14039">
        <w:rPr>
          <w:lang w:val="fr-CA"/>
        </w:rPr>
        <w:t xml:space="preserve"> www.macielgumera.ca/politique-temoins</w:t>
      </w:r>
    </w:p>
    <w:p w14:paraId="15B7EC79" w14:textId="77777777" w:rsidR="00E14039" w:rsidRPr="00E14039" w:rsidRDefault="00E14039" w:rsidP="00E14039">
      <w:r w:rsidRPr="00E14039">
        <w:pict w14:anchorId="2E706A20">
          <v:rect id="_x0000_i1188" style="width:0;height:1.5pt" o:hralign="center" o:hrstd="t" o:hr="t" fillcolor="#a0a0a0" stroked="f"/>
        </w:pict>
      </w:r>
    </w:p>
    <w:p w14:paraId="4BF7951B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10. Procédure en cas d’incident de confidentialité</w:t>
      </w:r>
    </w:p>
    <w:p w14:paraId="741FFAA8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En cas d’accès non autorisé, de perte, de vol ou d’utilisation inappropriée de renseignements personnels :</w:t>
      </w:r>
    </w:p>
    <w:p w14:paraId="09DFF4AC" w14:textId="77777777" w:rsidR="00E14039" w:rsidRPr="00E14039" w:rsidRDefault="00E14039" w:rsidP="00E14039">
      <w:pPr>
        <w:numPr>
          <w:ilvl w:val="0"/>
          <w:numId w:val="5"/>
        </w:numPr>
        <w:rPr>
          <w:lang w:val="fr-CA"/>
        </w:rPr>
      </w:pPr>
      <w:r w:rsidRPr="00E14039">
        <w:rPr>
          <w:lang w:val="fr-CA"/>
        </w:rPr>
        <w:t>La responsable de la protection des renseignements personnels est immédiatement avisée.</w:t>
      </w:r>
    </w:p>
    <w:p w14:paraId="6FBA24DA" w14:textId="77777777" w:rsidR="00E14039" w:rsidRPr="00E14039" w:rsidRDefault="00E14039" w:rsidP="00E14039">
      <w:pPr>
        <w:numPr>
          <w:ilvl w:val="0"/>
          <w:numId w:val="5"/>
        </w:numPr>
        <w:rPr>
          <w:lang w:val="fr-CA"/>
        </w:rPr>
      </w:pPr>
      <w:r w:rsidRPr="00E14039">
        <w:rPr>
          <w:lang w:val="fr-CA"/>
        </w:rPr>
        <w:t>Une évaluation du risque de préjudice est effectuée.</w:t>
      </w:r>
    </w:p>
    <w:p w14:paraId="5324AC24" w14:textId="77777777" w:rsidR="00E14039" w:rsidRPr="00E14039" w:rsidRDefault="00E14039" w:rsidP="00E14039">
      <w:pPr>
        <w:numPr>
          <w:ilvl w:val="0"/>
          <w:numId w:val="5"/>
        </w:numPr>
        <w:rPr>
          <w:lang w:val="fr-CA"/>
        </w:rPr>
      </w:pPr>
      <w:r w:rsidRPr="00E14039">
        <w:rPr>
          <w:lang w:val="fr-CA"/>
        </w:rPr>
        <w:t xml:space="preserve">La </w:t>
      </w:r>
      <w:r w:rsidRPr="00E14039">
        <w:rPr>
          <w:b/>
          <w:bCs/>
          <w:lang w:val="fr-CA"/>
        </w:rPr>
        <w:t>Commission d’accès à l’information du Québec (CAI)</w:t>
      </w:r>
      <w:r w:rsidRPr="00E14039">
        <w:rPr>
          <w:lang w:val="fr-CA"/>
        </w:rPr>
        <w:t xml:space="preserve"> et les personnes concernées sont avisées si un risque sérieux est constaté.</w:t>
      </w:r>
    </w:p>
    <w:p w14:paraId="40ECBF1D" w14:textId="77777777" w:rsidR="00E14039" w:rsidRPr="00E14039" w:rsidRDefault="00E14039" w:rsidP="00E14039">
      <w:pPr>
        <w:numPr>
          <w:ilvl w:val="0"/>
          <w:numId w:val="5"/>
        </w:numPr>
        <w:rPr>
          <w:lang w:val="fr-CA"/>
        </w:rPr>
      </w:pPr>
      <w:r w:rsidRPr="00E14039">
        <w:rPr>
          <w:lang w:val="fr-CA"/>
        </w:rPr>
        <w:t xml:space="preserve">Un </w:t>
      </w:r>
      <w:r w:rsidRPr="00E14039">
        <w:rPr>
          <w:b/>
          <w:bCs/>
          <w:lang w:val="fr-CA"/>
        </w:rPr>
        <w:t>registre des incidents de confidentialité</w:t>
      </w:r>
      <w:r w:rsidRPr="00E14039">
        <w:rPr>
          <w:lang w:val="fr-CA"/>
        </w:rPr>
        <w:t xml:space="preserve"> est tenu à jour.</w:t>
      </w:r>
    </w:p>
    <w:p w14:paraId="556C93CD" w14:textId="77777777" w:rsidR="00E14039" w:rsidRPr="00E14039" w:rsidRDefault="00E14039" w:rsidP="00E14039">
      <w:pPr>
        <w:numPr>
          <w:ilvl w:val="0"/>
          <w:numId w:val="5"/>
        </w:numPr>
        <w:rPr>
          <w:lang w:val="fr-CA"/>
        </w:rPr>
      </w:pPr>
      <w:r w:rsidRPr="00E14039">
        <w:rPr>
          <w:lang w:val="fr-CA"/>
        </w:rPr>
        <w:t>Des mesures correctives et préventives sont mises en œuvre pour éviter la répétition.</w:t>
      </w:r>
    </w:p>
    <w:p w14:paraId="416EF843" w14:textId="77777777" w:rsidR="00E14039" w:rsidRPr="00E14039" w:rsidRDefault="00E14039" w:rsidP="00E14039">
      <w:pPr>
        <w:rPr>
          <w:lang w:val="fr-CA"/>
        </w:rPr>
      </w:pPr>
      <w:r w:rsidRPr="00E14039">
        <w:rPr>
          <w:i/>
          <w:iCs/>
          <w:lang w:val="fr-CA"/>
        </w:rPr>
        <w:t>(Conformité : articles 3.5 et 3.8 de la Loi 25)</w:t>
      </w:r>
    </w:p>
    <w:p w14:paraId="5937058B" w14:textId="77777777" w:rsidR="00E14039" w:rsidRPr="00E14039" w:rsidRDefault="00E14039" w:rsidP="00E14039">
      <w:r w:rsidRPr="00E14039">
        <w:pict w14:anchorId="29A429B7">
          <v:rect id="_x0000_i1189" style="width:0;height:1.5pt" o:hralign="center" o:hrstd="t" o:hr="t" fillcolor="#a0a0a0" stroked="f"/>
        </w:pict>
      </w:r>
    </w:p>
    <w:p w14:paraId="2EDC9238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11. Vos droits</w:t>
      </w:r>
    </w:p>
    <w:p w14:paraId="5EE23753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Vous disposez des droits suivants :</w:t>
      </w:r>
    </w:p>
    <w:p w14:paraId="277141D9" w14:textId="77777777" w:rsidR="00E14039" w:rsidRPr="00E14039" w:rsidRDefault="00E14039" w:rsidP="00E14039">
      <w:pPr>
        <w:numPr>
          <w:ilvl w:val="0"/>
          <w:numId w:val="6"/>
        </w:numPr>
        <w:rPr>
          <w:lang w:val="fr-CA"/>
        </w:rPr>
      </w:pPr>
      <w:r w:rsidRPr="00E14039">
        <w:rPr>
          <w:lang w:val="fr-CA"/>
        </w:rPr>
        <w:t>Accéder aux renseignements personnels que nous détenons à votre sujet.</w:t>
      </w:r>
    </w:p>
    <w:p w14:paraId="3EF7DB61" w14:textId="77777777" w:rsidR="00E14039" w:rsidRPr="00E14039" w:rsidRDefault="00E14039" w:rsidP="00E14039">
      <w:pPr>
        <w:numPr>
          <w:ilvl w:val="0"/>
          <w:numId w:val="6"/>
        </w:numPr>
        <w:rPr>
          <w:lang w:val="fr-CA"/>
        </w:rPr>
      </w:pPr>
      <w:r w:rsidRPr="00E14039">
        <w:rPr>
          <w:lang w:val="fr-CA"/>
        </w:rPr>
        <w:t>Demander la correction ou la mise à jour de vos renseignements.</w:t>
      </w:r>
    </w:p>
    <w:p w14:paraId="45A7DEE5" w14:textId="77777777" w:rsidR="00E14039" w:rsidRPr="00E14039" w:rsidRDefault="00E14039" w:rsidP="00E14039">
      <w:pPr>
        <w:numPr>
          <w:ilvl w:val="0"/>
          <w:numId w:val="6"/>
        </w:numPr>
        <w:rPr>
          <w:lang w:val="fr-CA"/>
        </w:rPr>
      </w:pPr>
      <w:r w:rsidRPr="00E14039">
        <w:rPr>
          <w:lang w:val="fr-CA"/>
        </w:rPr>
        <w:t>Retirer votre consentement à la communication ou à l’utilisation de vos données.</w:t>
      </w:r>
    </w:p>
    <w:p w14:paraId="541EDC0B" w14:textId="77777777" w:rsidR="00E14039" w:rsidRPr="00E14039" w:rsidRDefault="00E14039" w:rsidP="00E14039">
      <w:pPr>
        <w:numPr>
          <w:ilvl w:val="0"/>
          <w:numId w:val="6"/>
        </w:numPr>
        <w:rPr>
          <w:lang w:val="fr-CA"/>
        </w:rPr>
      </w:pPr>
      <w:r w:rsidRPr="00E14039">
        <w:rPr>
          <w:lang w:val="fr-CA"/>
        </w:rPr>
        <w:t>Obtenir copie de vos renseignements dans un format technologique structuré (</w:t>
      </w:r>
      <w:r w:rsidRPr="00E14039">
        <w:rPr>
          <w:i/>
          <w:iCs/>
          <w:lang w:val="fr-CA"/>
        </w:rPr>
        <w:t>portabilité</w:t>
      </w:r>
      <w:r w:rsidRPr="00E14039">
        <w:rPr>
          <w:lang w:val="fr-CA"/>
        </w:rPr>
        <w:t>).</w:t>
      </w:r>
    </w:p>
    <w:p w14:paraId="3EEC7E91" w14:textId="77777777" w:rsidR="00E14039" w:rsidRPr="00E14039" w:rsidRDefault="00E14039" w:rsidP="00E14039">
      <w:pPr>
        <w:numPr>
          <w:ilvl w:val="0"/>
          <w:numId w:val="6"/>
        </w:numPr>
        <w:rPr>
          <w:lang w:val="fr-CA"/>
        </w:rPr>
      </w:pPr>
      <w:r w:rsidRPr="00E14039">
        <w:rPr>
          <w:lang w:val="fr-CA"/>
        </w:rPr>
        <w:t xml:space="preserve">Déposer une plainte auprès de notre responsable ou de la </w:t>
      </w:r>
      <w:r w:rsidRPr="00E14039">
        <w:rPr>
          <w:b/>
          <w:bCs/>
          <w:lang w:val="fr-CA"/>
        </w:rPr>
        <w:t>CAI</w:t>
      </w:r>
      <w:r w:rsidRPr="00E14039">
        <w:rPr>
          <w:lang w:val="fr-CA"/>
        </w:rPr>
        <w:t>.</w:t>
      </w:r>
    </w:p>
    <w:p w14:paraId="11C06216" w14:textId="77777777" w:rsidR="00E14039" w:rsidRPr="00E14039" w:rsidRDefault="00E14039" w:rsidP="00E14039">
      <w:r w:rsidRPr="00E14039">
        <w:pict w14:anchorId="19E10E06">
          <v:rect id="_x0000_i1190" style="width:0;height:1.5pt" o:hralign="center" o:hrstd="t" o:hr="t" fillcolor="#a0a0a0" stroked="f"/>
        </w:pict>
      </w:r>
    </w:p>
    <w:p w14:paraId="1C7F9E91" w14:textId="77777777" w:rsidR="00E14039" w:rsidRPr="00E14039" w:rsidRDefault="00E14039" w:rsidP="00E14039">
      <w:pPr>
        <w:rPr>
          <w:b/>
          <w:bCs/>
        </w:rPr>
      </w:pPr>
      <w:r w:rsidRPr="00E14039">
        <w:rPr>
          <w:b/>
          <w:bCs/>
        </w:rPr>
        <w:t xml:space="preserve">12. Comment nous </w:t>
      </w:r>
      <w:proofErr w:type="spellStart"/>
      <w:r w:rsidRPr="00E14039">
        <w:rPr>
          <w:b/>
          <w:bCs/>
        </w:rPr>
        <w:t>joindre</w:t>
      </w:r>
      <w:proofErr w:type="spellEnd"/>
    </w:p>
    <w:p w14:paraId="66F2D978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lastRenderedPageBreak/>
        <w:t>Pour toute demande d’accès, de rectification ou de plainte :</w:t>
      </w:r>
    </w:p>
    <w:p w14:paraId="0D8DC4A9" w14:textId="77777777" w:rsidR="00E14039" w:rsidRPr="00E14039" w:rsidRDefault="00E14039" w:rsidP="00E14039">
      <w:pPr>
        <w:rPr>
          <w:lang w:val="fr-CA"/>
        </w:rPr>
      </w:pPr>
      <w:r w:rsidRPr="00E14039">
        <w:rPr>
          <w:b/>
          <w:bCs/>
          <w:lang w:val="fr-CA"/>
        </w:rPr>
        <w:t xml:space="preserve">Maciel Alejandra </w:t>
      </w:r>
      <w:proofErr w:type="spellStart"/>
      <w:r w:rsidRPr="00E14039">
        <w:rPr>
          <w:b/>
          <w:bCs/>
          <w:lang w:val="fr-CA"/>
        </w:rPr>
        <w:t>Gumera</w:t>
      </w:r>
      <w:proofErr w:type="spellEnd"/>
      <w:r w:rsidRPr="00E14039">
        <w:rPr>
          <w:lang w:val="fr-CA"/>
        </w:rPr>
        <w:br/>
        <w:t>Responsable de la protection des renseignements personnels</w:t>
      </w:r>
      <w:r w:rsidRPr="00E14039">
        <w:rPr>
          <w:lang w:val="fr-CA"/>
        </w:rPr>
        <w:br/>
      </w:r>
      <w:r w:rsidRPr="00E14039">
        <w:rPr>
          <w:rFonts w:ascii="Segoe UI Emoji" w:hAnsi="Segoe UI Emoji" w:cs="Segoe UI Emoji"/>
        </w:rPr>
        <w:t>📧</w:t>
      </w:r>
      <w:r w:rsidRPr="00E14039">
        <w:rPr>
          <w:lang w:val="fr-CA"/>
        </w:rPr>
        <w:t xml:space="preserve"> maciel@getiongfs.com</w:t>
      </w:r>
      <w:r w:rsidRPr="00E14039">
        <w:rPr>
          <w:lang w:val="fr-CA"/>
        </w:rPr>
        <w:br/>
      </w:r>
      <w:r w:rsidRPr="00E14039">
        <w:rPr>
          <w:rFonts w:ascii="Segoe UI Emoji" w:hAnsi="Segoe UI Emoji" w:cs="Segoe UI Emoji"/>
        </w:rPr>
        <w:t>📞</w:t>
      </w:r>
      <w:r w:rsidRPr="00E14039">
        <w:rPr>
          <w:lang w:val="fr-CA"/>
        </w:rPr>
        <w:t xml:space="preserve"> 514-794-6219</w:t>
      </w:r>
      <w:r w:rsidRPr="00E14039">
        <w:rPr>
          <w:lang w:val="fr-CA"/>
        </w:rPr>
        <w:br/>
      </w:r>
      <w:r w:rsidRPr="00E14039">
        <w:rPr>
          <w:rFonts w:ascii="Segoe UI Emoji" w:hAnsi="Segoe UI Emoji" w:cs="Segoe UI Emoji"/>
        </w:rPr>
        <w:t>📍</w:t>
      </w:r>
      <w:r w:rsidRPr="00E14039">
        <w:rPr>
          <w:lang w:val="fr-CA"/>
        </w:rPr>
        <w:t xml:space="preserve"> 6424 Jean-Talon Est, Bureau 205, Montréal (QC) H1S 1M8</w:t>
      </w:r>
    </w:p>
    <w:p w14:paraId="12BE48BC" w14:textId="77777777" w:rsidR="00E14039" w:rsidRPr="00E14039" w:rsidRDefault="00E14039" w:rsidP="00E14039">
      <w:r w:rsidRPr="00E14039">
        <w:pict w14:anchorId="69E3CD06">
          <v:rect id="_x0000_i1191" style="width:0;height:1.5pt" o:hralign="center" o:hrstd="t" o:hr="t" fillcolor="#a0a0a0" stroked="f"/>
        </w:pict>
      </w:r>
    </w:p>
    <w:p w14:paraId="28F916C3" w14:textId="77777777" w:rsidR="00E14039" w:rsidRPr="00E14039" w:rsidRDefault="00E14039" w:rsidP="00E14039">
      <w:pPr>
        <w:rPr>
          <w:b/>
          <w:bCs/>
          <w:lang w:val="fr-CA"/>
        </w:rPr>
      </w:pPr>
      <w:r w:rsidRPr="00E14039">
        <w:rPr>
          <w:b/>
          <w:bCs/>
          <w:lang w:val="fr-CA"/>
        </w:rPr>
        <w:t>13. Mises à jour de la politique</w:t>
      </w:r>
    </w:p>
    <w:p w14:paraId="76EAEEBC" w14:textId="77777777" w:rsidR="00E14039" w:rsidRPr="00E14039" w:rsidRDefault="00E14039" w:rsidP="00E14039">
      <w:pPr>
        <w:rPr>
          <w:lang w:val="fr-CA"/>
        </w:rPr>
      </w:pPr>
      <w:r w:rsidRPr="00E14039">
        <w:rPr>
          <w:lang w:val="fr-CA"/>
        </w:rPr>
        <w:t>Cette politique peut être modifiée à tout moment pour tenir compte des changements législatifs, technologiques ou organisationnels.</w:t>
      </w:r>
      <w:r w:rsidRPr="00E14039">
        <w:rPr>
          <w:lang w:val="fr-CA"/>
        </w:rPr>
        <w:br/>
        <w:t>La version la plus récente est toujours disponible sur notre site :</w:t>
      </w:r>
      <w:r w:rsidRPr="00E14039">
        <w:rPr>
          <w:lang w:val="fr-CA"/>
        </w:rPr>
        <w:br/>
      </w:r>
      <w:r w:rsidRPr="00E14039">
        <w:rPr>
          <w:rFonts w:ascii="Segoe UI Emoji" w:hAnsi="Segoe UI Emoji" w:cs="Segoe UI Emoji"/>
        </w:rPr>
        <w:t>👉</w:t>
      </w:r>
      <w:r w:rsidRPr="00E14039">
        <w:rPr>
          <w:lang w:val="fr-CA"/>
        </w:rPr>
        <w:t xml:space="preserve"> www.macielgumera.ca/politique-confidentialite</w:t>
      </w:r>
    </w:p>
    <w:p w14:paraId="2DD58F78" w14:textId="77777777" w:rsidR="00E14039" w:rsidRPr="00E14039" w:rsidRDefault="00E14039" w:rsidP="00E14039">
      <w:r w:rsidRPr="00E14039">
        <w:pict w14:anchorId="633D5F01">
          <v:rect id="_x0000_i1192" style="width:0;height:1.5pt" o:hralign="center" o:hrstd="t" o:hr="t" fillcolor="#a0a0a0" stroked="f"/>
        </w:pict>
      </w:r>
    </w:p>
    <w:p w14:paraId="74EDBB18" w14:textId="77777777" w:rsidR="00E14039" w:rsidRPr="00E14039" w:rsidRDefault="00E14039" w:rsidP="00E14039">
      <w:pPr>
        <w:rPr>
          <w:b/>
          <w:bCs/>
        </w:rPr>
      </w:pPr>
      <w:r w:rsidRPr="00E14039">
        <w:rPr>
          <w:rFonts w:ascii="Segoe UI Emoji" w:hAnsi="Segoe UI Emoji" w:cs="Segoe UI Emoji"/>
          <w:b/>
          <w:bCs/>
        </w:rPr>
        <w:t>📚</w:t>
      </w:r>
      <w:r w:rsidRPr="00E14039">
        <w:rPr>
          <w:b/>
          <w:bCs/>
        </w:rPr>
        <w:t xml:space="preserve"> </w:t>
      </w:r>
      <w:proofErr w:type="spellStart"/>
      <w:r w:rsidRPr="00E14039">
        <w:rPr>
          <w:b/>
          <w:bCs/>
        </w:rPr>
        <w:t>Références</w:t>
      </w:r>
      <w:proofErr w:type="spellEnd"/>
      <w:r w:rsidRPr="00E14039">
        <w:rPr>
          <w:b/>
          <w:bCs/>
        </w:rPr>
        <w:t xml:space="preserve"> </w:t>
      </w:r>
      <w:proofErr w:type="spellStart"/>
      <w:r w:rsidRPr="00E14039">
        <w:rPr>
          <w:b/>
          <w:bCs/>
        </w:rPr>
        <w:t>légales</w:t>
      </w:r>
      <w:proofErr w:type="spellEnd"/>
    </w:p>
    <w:p w14:paraId="5F2F7304" w14:textId="77777777" w:rsidR="00E14039" w:rsidRPr="00E14039" w:rsidRDefault="00E14039" w:rsidP="00E14039">
      <w:pPr>
        <w:numPr>
          <w:ilvl w:val="0"/>
          <w:numId w:val="7"/>
        </w:numPr>
        <w:rPr>
          <w:lang w:val="fr-CA"/>
        </w:rPr>
      </w:pPr>
      <w:r w:rsidRPr="00E14039">
        <w:rPr>
          <w:b/>
          <w:bCs/>
          <w:lang w:val="fr-CA"/>
        </w:rPr>
        <w:t>Loi sur la protection des renseignements personnels dans le secteur privé (Loi 25)</w:t>
      </w:r>
      <w:r w:rsidRPr="00E14039">
        <w:rPr>
          <w:lang w:val="fr-CA"/>
        </w:rPr>
        <w:t xml:space="preserve"> — art. 3.1 à 10, 8.1, 17</w:t>
      </w:r>
    </w:p>
    <w:p w14:paraId="3A5C3E7D" w14:textId="77777777" w:rsidR="00E14039" w:rsidRPr="00E14039" w:rsidRDefault="00E14039" w:rsidP="00E14039">
      <w:pPr>
        <w:numPr>
          <w:ilvl w:val="0"/>
          <w:numId w:val="7"/>
        </w:numPr>
        <w:rPr>
          <w:lang w:val="fr-CA"/>
        </w:rPr>
      </w:pPr>
      <w:r w:rsidRPr="00E14039">
        <w:rPr>
          <w:b/>
          <w:bCs/>
          <w:lang w:val="fr-CA"/>
        </w:rPr>
        <w:t>LPRPDE (PIPEDA)</w:t>
      </w:r>
      <w:r w:rsidRPr="00E14039">
        <w:rPr>
          <w:lang w:val="fr-CA"/>
        </w:rPr>
        <w:t xml:space="preserve"> — Loi fédérale sur la protection des renseignements personnels</w:t>
      </w:r>
    </w:p>
    <w:p w14:paraId="7FD619AC" w14:textId="77777777" w:rsidR="00E14039" w:rsidRPr="00E14039" w:rsidRDefault="00E14039" w:rsidP="00E14039">
      <w:pPr>
        <w:numPr>
          <w:ilvl w:val="0"/>
          <w:numId w:val="7"/>
        </w:numPr>
        <w:rPr>
          <w:lang w:val="fr-CA"/>
        </w:rPr>
      </w:pPr>
      <w:r w:rsidRPr="00E14039">
        <w:rPr>
          <w:b/>
          <w:bCs/>
          <w:lang w:val="fr-CA"/>
        </w:rPr>
        <w:t>LDPSF (Loi sur la distribution de produits et services financiers)</w:t>
      </w:r>
      <w:r w:rsidRPr="00E14039">
        <w:rPr>
          <w:lang w:val="fr-CA"/>
        </w:rPr>
        <w:t xml:space="preserve"> — art. 82 et 83</w:t>
      </w:r>
    </w:p>
    <w:p w14:paraId="53A3DAA3" w14:textId="77777777" w:rsidR="00E14039" w:rsidRPr="00E14039" w:rsidRDefault="00E14039" w:rsidP="00E14039">
      <w:pPr>
        <w:numPr>
          <w:ilvl w:val="0"/>
          <w:numId w:val="7"/>
        </w:numPr>
        <w:rPr>
          <w:lang w:val="fr-CA"/>
        </w:rPr>
      </w:pPr>
      <w:r w:rsidRPr="00E14039">
        <w:rPr>
          <w:b/>
          <w:bCs/>
          <w:lang w:val="fr-CA"/>
        </w:rPr>
        <w:t>Code de déontologie de la CSF</w:t>
      </w:r>
      <w:r w:rsidRPr="00E14039">
        <w:rPr>
          <w:lang w:val="fr-CA"/>
        </w:rPr>
        <w:t xml:space="preserve"> — art. 26 à 31</w:t>
      </w:r>
    </w:p>
    <w:p w14:paraId="5007827F" w14:textId="77777777" w:rsidR="00E14039" w:rsidRPr="00E14039" w:rsidRDefault="00E14039" w:rsidP="00E14039">
      <w:pPr>
        <w:numPr>
          <w:ilvl w:val="0"/>
          <w:numId w:val="7"/>
        </w:numPr>
        <w:rPr>
          <w:lang w:val="fr-CA"/>
        </w:rPr>
      </w:pPr>
      <w:r w:rsidRPr="00E14039">
        <w:rPr>
          <w:b/>
          <w:bCs/>
          <w:lang w:val="fr-CA"/>
        </w:rPr>
        <w:t>Guide AMF 2024 – Protection des renseignements personnels et gouvernance</w:t>
      </w:r>
    </w:p>
    <w:p w14:paraId="4B260F76" w14:textId="77777777" w:rsidR="00E14039" w:rsidRPr="00E14039" w:rsidRDefault="00E14039" w:rsidP="00E14039">
      <w:pPr>
        <w:numPr>
          <w:ilvl w:val="0"/>
          <w:numId w:val="7"/>
        </w:numPr>
        <w:rPr>
          <w:lang w:val="fr-CA"/>
        </w:rPr>
      </w:pPr>
      <w:r w:rsidRPr="00E14039">
        <w:rPr>
          <w:b/>
          <w:bCs/>
          <w:lang w:val="fr-CA"/>
        </w:rPr>
        <w:t>Directive CAI 2022 – Témoins de connexion et technologies de traçage</w:t>
      </w:r>
    </w:p>
    <w:p w14:paraId="0ADB4135" w14:textId="77777777" w:rsidR="00E14039" w:rsidRPr="00E14039" w:rsidRDefault="00E14039">
      <w:pPr>
        <w:rPr>
          <w:lang w:val="fr-CA"/>
        </w:rPr>
      </w:pPr>
    </w:p>
    <w:sectPr w:rsidR="00E14039" w:rsidRPr="00E14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1A9"/>
    <w:multiLevelType w:val="multilevel"/>
    <w:tmpl w:val="8DD0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42854"/>
    <w:multiLevelType w:val="multilevel"/>
    <w:tmpl w:val="A97C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8274B"/>
    <w:multiLevelType w:val="multilevel"/>
    <w:tmpl w:val="220E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E147B"/>
    <w:multiLevelType w:val="multilevel"/>
    <w:tmpl w:val="CCF6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7424D"/>
    <w:multiLevelType w:val="multilevel"/>
    <w:tmpl w:val="9BF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D0EC9"/>
    <w:multiLevelType w:val="multilevel"/>
    <w:tmpl w:val="AB68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8577B"/>
    <w:multiLevelType w:val="multilevel"/>
    <w:tmpl w:val="8F8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499480">
    <w:abstractNumId w:val="3"/>
  </w:num>
  <w:num w:numId="2" w16cid:durableId="1557204528">
    <w:abstractNumId w:val="2"/>
  </w:num>
  <w:num w:numId="3" w16cid:durableId="1509443606">
    <w:abstractNumId w:val="6"/>
  </w:num>
  <w:num w:numId="4" w16cid:durableId="756367448">
    <w:abstractNumId w:val="4"/>
  </w:num>
  <w:num w:numId="5" w16cid:durableId="654140625">
    <w:abstractNumId w:val="1"/>
  </w:num>
  <w:num w:numId="6" w16cid:durableId="1495955363">
    <w:abstractNumId w:val="5"/>
  </w:num>
  <w:num w:numId="7" w16cid:durableId="127035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39"/>
    <w:rsid w:val="004D5B3F"/>
    <w:rsid w:val="00AD2171"/>
    <w:rsid w:val="00E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A5FC"/>
  <w15:chartTrackingRefBased/>
  <w15:docId w15:val="{2E65F267-352E-429A-BD6B-9F8BBC0C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0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0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cielgumer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6375</Characters>
  <Application>Microsoft Office Word</Application>
  <DocSecurity>0</DocSecurity>
  <Lines>796</Lines>
  <Paragraphs>551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 Gomez</dc:creator>
  <cp:keywords/>
  <dc:description/>
  <cp:lastModifiedBy>Paulo C Gomez</cp:lastModifiedBy>
  <cp:revision>2</cp:revision>
  <dcterms:created xsi:type="dcterms:W3CDTF">2025-10-24T16:19:00Z</dcterms:created>
  <dcterms:modified xsi:type="dcterms:W3CDTF">2025-10-24T16:19:00Z</dcterms:modified>
</cp:coreProperties>
</file>